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948" w:rsidRPr="003D6948" w:rsidRDefault="003D6948" w:rsidP="003D6948">
      <w:pPr>
        <w:pStyle w:val="a3"/>
        <w:spacing w:before="0" w:beforeAutospacing="0"/>
        <w:jc w:val="center"/>
        <w:rPr>
          <w:b/>
          <w:color w:val="0B1F33"/>
          <w:sz w:val="28"/>
          <w:szCs w:val="28"/>
        </w:rPr>
      </w:pPr>
      <w:r>
        <w:rPr>
          <w:b/>
          <w:color w:val="0B1F33"/>
          <w:sz w:val="28"/>
          <w:szCs w:val="28"/>
        </w:rPr>
        <w:t>Муниципальное бюджетное дошкольное образовательное учреждение детский сад «Русь»</w:t>
      </w: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  <w:r>
        <w:rPr>
          <w:rFonts w:ascii="LatoWeb" w:hAnsi="LatoWeb"/>
          <w:color w:val="0B1F33"/>
        </w:rPr>
        <w:t xml:space="preserve"> </w:t>
      </w: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center"/>
        <w:rPr>
          <w:b/>
          <w:color w:val="0B1F33"/>
          <w:sz w:val="72"/>
          <w:szCs w:val="72"/>
        </w:rPr>
      </w:pPr>
      <w:r w:rsidRPr="003D6948">
        <w:rPr>
          <w:b/>
          <w:color w:val="0B1F33"/>
          <w:sz w:val="72"/>
          <w:szCs w:val="72"/>
        </w:rPr>
        <w:t>КОНСУЛЬТАЦИЯ</w:t>
      </w:r>
    </w:p>
    <w:p w:rsidR="003D6948" w:rsidRDefault="003D6948" w:rsidP="003D6948">
      <w:pPr>
        <w:pStyle w:val="a3"/>
        <w:spacing w:before="0" w:beforeAutospacing="0"/>
        <w:jc w:val="center"/>
        <w:rPr>
          <w:b/>
          <w:color w:val="0B1F33"/>
          <w:sz w:val="72"/>
          <w:szCs w:val="72"/>
        </w:rPr>
      </w:pPr>
      <w:r w:rsidRPr="003D6948">
        <w:rPr>
          <w:b/>
          <w:color w:val="0B1F33"/>
          <w:sz w:val="72"/>
          <w:szCs w:val="72"/>
        </w:rPr>
        <w:t>ДЛЯ РОДИТЕЛЕЙ</w:t>
      </w:r>
    </w:p>
    <w:p w:rsidR="003D6948" w:rsidRPr="003D6948" w:rsidRDefault="003D6948" w:rsidP="003D6948">
      <w:pPr>
        <w:pStyle w:val="a3"/>
        <w:spacing w:before="0" w:beforeAutospacing="0"/>
        <w:jc w:val="center"/>
        <w:rPr>
          <w:b/>
          <w:color w:val="0B1F33"/>
          <w:sz w:val="72"/>
          <w:szCs w:val="72"/>
        </w:rPr>
      </w:pPr>
      <w:bookmarkStart w:id="0" w:name="_GoBack"/>
      <w:bookmarkEnd w:id="0"/>
      <w:r w:rsidRPr="003D6948">
        <w:rPr>
          <w:b/>
          <w:color w:val="0B1F33"/>
          <w:sz w:val="72"/>
          <w:szCs w:val="72"/>
        </w:rPr>
        <w:t xml:space="preserve"> «Противодействие идеологии экстремизма и терроризма»</w:t>
      </w: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Default="003D6948" w:rsidP="003D6948">
      <w:pPr>
        <w:pStyle w:val="a3"/>
        <w:spacing w:before="0" w:beforeAutospacing="0"/>
        <w:jc w:val="both"/>
        <w:rPr>
          <w:rFonts w:ascii="LatoWeb" w:hAnsi="LatoWeb"/>
          <w:color w:val="0B1F33"/>
        </w:rPr>
      </w:pPr>
    </w:p>
    <w:p w:rsidR="003D6948" w:rsidRPr="003D6948" w:rsidRDefault="003D6948" w:rsidP="003D6948">
      <w:pPr>
        <w:pStyle w:val="a3"/>
        <w:spacing w:before="0" w:beforeAutospacing="0"/>
        <w:jc w:val="center"/>
        <w:rPr>
          <w:b/>
          <w:color w:val="0B1F33"/>
          <w:sz w:val="28"/>
          <w:szCs w:val="28"/>
        </w:rPr>
      </w:pPr>
      <w:r>
        <w:rPr>
          <w:b/>
          <w:color w:val="0B1F33"/>
          <w:sz w:val="28"/>
          <w:szCs w:val="28"/>
        </w:rPr>
        <w:t xml:space="preserve">д. </w:t>
      </w:r>
      <w:proofErr w:type="spellStart"/>
      <w:r>
        <w:rPr>
          <w:b/>
          <w:color w:val="0B1F33"/>
          <w:sz w:val="28"/>
          <w:szCs w:val="28"/>
        </w:rPr>
        <w:t>Кощино</w:t>
      </w:r>
      <w:proofErr w:type="spellEnd"/>
      <w:r>
        <w:rPr>
          <w:b/>
          <w:color w:val="0B1F33"/>
          <w:sz w:val="28"/>
          <w:szCs w:val="28"/>
        </w:rPr>
        <w:t>, 2025 год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lastRenderedPageBreak/>
        <w:t>С развитием современных технологий преступность, как в целом, так и в отношении несовершеннолетних, переходит в интернет-пространство.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К опасным сообществам в социальных сетях относятся: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1.        Группы, пропагандирующие экстремистскую и нацистскую идеологию: террористические группировки, (в том числе движение «</w:t>
      </w:r>
      <w:proofErr w:type="spellStart"/>
      <w:r w:rsidRPr="003D6948">
        <w:rPr>
          <w:color w:val="0B1F33"/>
          <w:sz w:val="28"/>
          <w:szCs w:val="28"/>
        </w:rPr>
        <w:t>Колумбайн</w:t>
      </w:r>
      <w:proofErr w:type="spellEnd"/>
      <w:r w:rsidRPr="003D6948">
        <w:rPr>
          <w:color w:val="0B1F33"/>
          <w:sz w:val="28"/>
          <w:szCs w:val="28"/>
        </w:rPr>
        <w:t xml:space="preserve">», признанное террористическим движением на основании решения Верховного суда РФ), </w:t>
      </w:r>
      <w:proofErr w:type="spellStart"/>
      <w:r w:rsidRPr="003D6948">
        <w:rPr>
          <w:color w:val="0B1F33"/>
          <w:sz w:val="28"/>
          <w:szCs w:val="28"/>
        </w:rPr>
        <w:t>шутеры</w:t>
      </w:r>
      <w:proofErr w:type="spellEnd"/>
      <w:r w:rsidRPr="003D6948">
        <w:rPr>
          <w:color w:val="0B1F33"/>
          <w:sz w:val="28"/>
          <w:szCs w:val="28"/>
        </w:rPr>
        <w:t>, нацистские, неонацистские движения и др.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 xml:space="preserve">2.        Группы и каналы, пропагандирующие опасные увлечения: </w:t>
      </w:r>
      <w:proofErr w:type="spellStart"/>
      <w:r w:rsidRPr="003D6948">
        <w:rPr>
          <w:color w:val="0B1F33"/>
          <w:sz w:val="28"/>
          <w:szCs w:val="28"/>
        </w:rPr>
        <w:t>зацепинг</w:t>
      </w:r>
      <w:proofErr w:type="spellEnd"/>
      <w:r w:rsidRPr="003D6948">
        <w:rPr>
          <w:color w:val="0B1F33"/>
          <w:sz w:val="28"/>
          <w:szCs w:val="28"/>
        </w:rPr>
        <w:t xml:space="preserve">, опасные </w:t>
      </w:r>
      <w:proofErr w:type="spellStart"/>
      <w:r w:rsidRPr="003D6948">
        <w:rPr>
          <w:color w:val="0B1F33"/>
          <w:sz w:val="28"/>
          <w:szCs w:val="28"/>
        </w:rPr>
        <w:t>квесты</w:t>
      </w:r>
      <w:proofErr w:type="spellEnd"/>
      <w:r w:rsidRPr="003D6948">
        <w:rPr>
          <w:color w:val="0B1F33"/>
          <w:sz w:val="28"/>
          <w:szCs w:val="28"/>
        </w:rPr>
        <w:t xml:space="preserve">, группы с пропагандой наркотиков, </w:t>
      </w:r>
      <w:proofErr w:type="spellStart"/>
      <w:r w:rsidRPr="003D6948">
        <w:rPr>
          <w:color w:val="0B1F33"/>
          <w:sz w:val="28"/>
          <w:szCs w:val="28"/>
        </w:rPr>
        <w:t>трэш</w:t>
      </w:r>
      <w:proofErr w:type="spellEnd"/>
      <w:r w:rsidRPr="003D6948">
        <w:rPr>
          <w:color w:val="0B1F33"/>
          <w:sz w:val="28"/>
          <w:szCs w:val="28"/>
        </w:rPr>
        <w:t>-стримеры, шок-контент и др.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 xml:space="preserve">З. Группы, пропагандирующие причинение вреда себе или окружающим: </w:t>
      </w:r>
      <w:proofErr w:type="spellStart"/>
      <w:r w:rsidRPr="003D6948">
        <w:rPr>
          <w:color w:val="0B1F33"/>
          <w:sz w:val="28"/>
          <w:szCs w:val="28"/>
        </w:rPr>
        <w:t>селфхарм</w:t>
      </w:r>
      <w:proofErr w:type="spellEnd"/>
      <w:r w:rsidRPr="003D6948">
        <w:rPr>
          <w:color w:val="0B1F33"/>
          <w:sz w:val="28"/>
          <w:szCs w:val="28"/>
        </w:rPr>
        <w:t xml:space="preserve"> (буквально переводится как «вред себе»), </w:t>
      </w:r>
      <w:proofErr w:type="spellStart"/>
      <w:r w:rsidRPr="003D6948">
        <w:rPr>
          <w:color w:val="0B1F33"/>
          <w:sz w:val="28"/>
          <w:szCs w:val="28"/>
        </w:rPr>
        <w:t>пиплхейт</w:t>
      </w:r>
      <w:proofErr w:type="spellEnd"/>
      <w:r w:rsidRPr="003D6948">
        <w:rPr>
          <w:color w:val="0B1F33"/>
          <w:sz w:val="28"/>
          <w:szCs w:val="28"/>
        </w:rPr>
        <w:t xml:space="preserve"> (движение, пропагандирующее ненависть к людям), </w:t>
      </w:r>
      <w:proofErr w:type="spellStart"/>
      <w:r w:rsidRPr="003D6948">
        <w:rPr>
          <w:color w:val="0B1F33"/>
          <w:sz w:val="28"/>
          <w:szCs w:val="28"/>
        </w:rPr>
        <w:t>депрессивно</w:t>
      </w:r>
      <w:proofErr w:type="spellEnd"/>
      <w:r w:rsidRPr="003D6948">
        <w:rPr>
          <w:color w:val="0B1F33"/>
          <w:sz w:val="28"/>
          <w:szCs w:val="28"/>
        </w:rPr>
        <w:t>-суицидальные группы («синий кит» и аналогичные), анорексию и др.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 xml:space="preserve">4.        Группы, пропагандирующие нетрадиционные духовно-нравственные ценности: оккультизм, сатанизм, </w:t>
      </w:r>
      <w:proofErr w:type="spellStart"/>
      <w:r w:rsidRPr="003D6948">
        <w:rPr>
          <w:color w:val="0B1F33"/>
          <w:sz w:val="28"/>
          <w:szCs w:val="28"/>
        </w:rPr>
        <w:t>чайлдфри</w:t>
      </w:r>
      <w:proofErr w:type="spellEnd"/>
      <w:r w:rsidRPr="003D6948">
        <w:rPr>
          <w:color w:val="0B1F33"/>
          <w:sz w:val="28"/>
          <w:szCs w:val="28"/>
        </w:rPr>
        <w:t>, феминизм, нетрадиционные сексуальные отношения, смену пола, гендерную идентичность и пр.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5.        Аниме-сообщества. В отличие от традиционной японской культуры аниме, современные аниме могут быть очень опасны, поскольку нередко пропагандируют насилие, сексуальные извращения, каннибализм, убийства и самоубийства. По данным исследователей через «</w:t>
      </w:r>
      <w:proofErr w:type="gramStart"/>
      <w:r w:rsidRPr="003D6948">
        <w:rPr>
          <w:color w:val="0B1F33"/>
          <w:sz w:val="28"/>
          <w:szCs w:val="28"/>
        </w:rPr>
        <w:t>кровавое</w:t>
      </w:r>
      <w:proofErr w:type="gramEnd"/>
      <w:r w:rsidRPr="003D6948">
        <w:rPr>
          <w:color w:val="0B1F33"/>
          <w:sz w:val="28"/>
          <w:szCs w:val="28"/>
        </w:rPr>
        <w:t xml:space="preserve"> аниме» популяризуется даже </w:t>
      </w:r>
      <w:proofErr w:type="spellStart"/>
      <w:r w:rsidRPr="003D6948">
        <w:rPr>
          <w:color w:val="0B1F33"/>
          <w:sz w:val="28"/>
          <w:szCs w:val="28"/>
        </w:rPr>
        <w:t>скулшутинг</w:t>
      </w:r>
      <w:proofErr w:type="spellEnd"/>
      <w:r w:rsidRPr="003D6948">
        <w:rPr>
          <w:color w:val="0B1F33"/>
          <w:sz w:val="28"/>
          <w:szCs w:val="28"/>
        </w:rPr>
        <w:t xml:space="preserve">. Аниме-продукция также является лидером по </w:t>
      </w:r>
      <w:proofErr w:type="spellStart"/>
      <w:r w:rsidRPr="003D6948">
        <w:rPr>
          <w:color w:val="0B1F33"/>
          <w:sz w:val="28"/>
          <w:szCs w:val="28"/>
        </w:rPr>
        <w:t>депрессивно</w:t>
      </w:r>
      <w:proofErr w:type="spellEnd"/>
      <w:r w:rsidRPr="003D6948">
        <w:rPr>
          <w:color w:val="0B1F33"/>
          <w:sz w:val="28"/>
          <w:szCs w:val="28"/>
        </w:rPr>
        <w:t>-суицидальному контенту.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По данным опроса экспертов из числа сотрудников подразделений по делам несовершеннолетних органов внутренних дел, многие несовершеннолетние, имевшие опыт суицидального поведения, увлекались данной субкультурой.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 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rStyle w:val="a4"/>
          <w:color w:val="0B1F33"/>
          <w:sz w:val="28"/>
          <w:szCs w:val="28"/>
        </w:rPr>
        <w:t>Как гарантировать безопасность ребенка в опасной среде?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Ребенок должен знать об опасностях общения с незнакомцами  в Интернете, а также доверять своим родителям.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Важно, чтобы в случае опасности, появления странных друзей или попытки втянуть ребенка в сомнительную деятельность, он, в первую очередь, обращался за ПОМОЩЬЮ К РОДИТЕЛЯМ.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lastRenderedPageBreak/>
        <w:t>Деструктивные сообщества могут: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 xml:space="preserve">1.        Нанести непоправимый вред психическому и физическому здоровью ребенка. </w:t>
      </w:r>
      <w:proofErr w:type="gramStart"/>
      <w:r w:rsidRPr="003D6948">
        <w:rPr>
          <w:color w:val="0B1F33"/>
          <w:sz w:val="28"/>
          <w:szCs w:val="28"/>
        </w:rPr>
        <w:t>Могут быть опасны для жизни ребенка.</w:t>
      </w:r>
      <w:proofErr w:type="gramEnd"/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2.        Сформировать нетрадиционные духовно-нравственные ценности, опасные взгляды и убеждения, основанные на насилии и мизантропии.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З. Заставить ребенка причинить вред себе или окружающим.</w:t>
      </w:r>
    </w:p>
    <w:p w:rsidR="003D6948" w:rsidRPr="003D6948" w:rsidRDefault="003D6948" w:rsidP="003D6948">
      <w:pPr>
        <w:pStyle w:val="a3"/>
        <w:spacing w:before="0" w:beforeAutospacing="0"/>
        <w:jc w:val="both"/>
        <w:rPr>
          <w:color w:val="0B1F33"/>
          <w:sz w:val="28"/>
          <w:szCs w:val="28"/>
        </w:rPr>
      </w:pPr>
      <w:r w:rsidRPr="003D6948">
        <w:rPr>
          <w:color w:val="0B1F33"/>
          <w:sz w:val="28"/>
          <w:szCs w:val="28"/>
        </w:rPr>
        <w:t>В Интернете действует большое количество преступников, чьей целью является вовлечение все новых и новых пользователей в деятельность таких опасных сообществ. Такие лица называются «вербовщиками». Чаще всего вербовка начинается с личного и очень навязчивого общения. Вербовщики пытаются завладеть всем вниманием и временем пользователя. Один из основных способов вербовки — маркетинговая «воронка вовлечения». Суть «воронки» заключается в том, что пользователь сначала привлекается в какую-либо группу по интересам, затем по активности в этих группах или комментариях, он отбирается и через личные сообщения приглашается в тематическое сообщество с более узкими интересами. После этого происходит отбор пользователя в закрытые группы и чаты, где уже происходит вовлечение в опасную и даже преступную деятельность сообществ. Особенностями таких групп может быть персональный доступ к ним только членам сообщества (особенно если общение происходит через мессенджеры). То есть родители или иное лицо не сможет попасть в группу, используя свои телефон или компьютер. После этого пользователи приступают к выполнению заданий в реальном мире.</w:t>
      </w:r>
    </w:p>
    <w:p w:rsidR="003D6948" w:rsidRPr="003D6948" w:rsidRDefault="003D6948" w:rsidP="003D6948">
      <w:pPr>
        <w:shd w:val="clear" w:color="auto" w:fill="FAFC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</w:pPr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 xml:space="preserve">В соответствии со статьей 14 Федерального закона РФ от </w:t>
      </w:r>
      <w:proofErr w:type="gramStart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З</w:t>
      </w:r>
      <w:proofErr w:type="gramEnd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 xml:space="preserve"> июля 1998 г. № 124-ФЗ «Об основных гарантиях прав ребенка в Российской Федерации» органы государственной власти Российской Федерации обязаны принимать меры по защите ребенка от информации, пропаганды и агитации, наносящих вред его здоровью, нравственному и духовному развитию, в том числе от национальной, классовой, социальной нетерпимости, от рекламы алкогольной продукции и табачных </w:t>
      </w:r>
      <w:proofErr w:type="gramStart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изделий, от пропаганды социального, расового, национального и религиозного неравенства, от информации порнографического характера, от информации, пропагандирующей нетрадиционные сексуальные отношения, а также от распространения печатной продукции, аудио- и видеопродукции, пропагандирующей насилие и жестокость, наркоманию, токсикоманию, антиобщественное поведение.</w:t>
      </w:r>
      <w:proofErr w:type="gramEnd"/>
    </w:p>
    <w:p w:rsidR="003D6948" w:rsidRPr="003D6948" w:rsidRDefault="003D6948" w:rsidP="003D6948">
      <w:pPr>
        <w:shd w:val="clear" w:color="auto" w:fill="FAFC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</w:pPr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В соответствии с частью 5 статьи 15.1 Федерального закона от 27.07.2006 № 149-ФЗ «Об информации, информационных технологиях и о защите информации» запрещается распространение в сети Интернет:</w:t>
      </w:r>
    </w:p>
    <w:p w:rsidR="003D6948" w:rsidRPr="003D6948" w:rsidRDefault="003D6948" w:rsidP="003D6948">
      <w:pPr>
        <w:shd w:val="clear" w:color="auto" w:fill="FAFC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</w:pPr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lastRenderedPageBreak/>
        <w:t xml:space="preserve">материалов с порнографическими изображениями несовершеннолетних и (или) объявлений о привлечении несовершеннолетних в качестве исполнителей для участия в зрелищных мероприятиях порнографического характера; информации о способах, методах разработки, изготовления и использования наркотических средств, психотропных веществ и их </w:t>
      </w:r>
      <w:proofErr w:type="spellStart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прекурсоров</w:t>
      </w:r>
      <w:proofErr w:type="spellEnd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 xml:space="preserve">, новых потенциально опасных </w:t>
      </w:r>
      <w:proofErr w:type="spellStart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психоактивных</w:t>
      </w:r>
      <w:proofErr w:type="spellEnd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 xml:space="preserve"> веществ, местах их приобретения, способах и местах культивирования </w:t>
      </w:r>
      <w:proofErr w:type="spellStart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наркосодержащих</w:t>
      </w:r>
      <w:proofErr w:type="spellEnd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 xml:space="preserve"> растений; информации о способах совершения самоубийства, а также призывов к совершению самоубийства; информации о несовершеннолетнем, пострадавшем в результате противоправных действий (бездействий), распространение которой запрещено федеральными законами;  информации, содержащей предложения о розничной продаже дистанционным способом алкогольной продукции, и (или) спиртосодержащей пищевой продукции, и (или) этилового спирта, и (или) спиртосодержащей непищевой продукции, розничная продажа которой ограничена или запрещена законодательством 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продукции; информации, направленной на склонение или иное вовлечение несовершеннолетних в совершение противоправных действий, создающих угрозу для жизни и (или) здоровья либо для жизни и (или) здоровья иных лиц.</w:t>
      </w:r>
    </w:p>
    <w:p w:rsidR="003D6948" w:rsidRPr="003D6948" w:rsidRDefault="003D6948" w:rsidP="003D6948">
      <w:pPr>
        <w:shd w:val="clear" w:color="auto" w:fill="FAFC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</w:pPr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В соответствии с частью 6 статьи 10 Федерального закона от 27.07.2006  № 149-ФЗ «Об информации, информационных технологиях и о защите информации» запрещается распространение информации, которая направлена на пропаганду войны, разжигание национальной, расовой или религиозной ненависти и вражды, а также иной информации, за распространение которой предусмотрена уголовная или административная ответственность.</w:t>
      </w:r>
    </w:p>
    <w:p w:rsidR="003D6948" w:rsidRPr="003D6948" w:rsidRDefault="003D6948" w:rsidP="003D6948">
      <w:pPr>
        <w:shd w:val="clear" w:color="auto" w:fill="FAFC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</w:pPr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 xml:space="preserve">С целью профилактики и противодействия вовлечению детей в деструктивные группы и обеспечения информационной безопасности детей в сети Интернет следует формировать у несовершеннолетних знания и умения анализировать и оценивать информацию, отличать правдивую информацию </w:t>
      </w:r>
      <w:proofErr w:type="gramStart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от</w:t>
      </w:r>
      <w:proofErr w:type="gramEnd"/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 xml:space="preserve"> ложной, проверять информацию; развивать способности детей правильно оценивать ход событий и избегать опасных ситуаций, ответственно относиться к своему поведению и не совершать умышленно поступки, которые могут способствовать возникновению опасной или чрезвычайной ситуации; формировать навыки безопасного поведения, в том числе в сети Интернет.</w:t>
      </w:r>
    </w:p>
    <w:p w:rsidR="003D6948" w:rsidRPr="003D6948" w:rsidRDefault="003D6948" w:rsidP="003D6948">
      <w:pPr>
        <w:shd w:val="clear" w:color="auto" w:fill="FAFC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</w:pPr>
      <w:r w:rsidRPr="003D6948"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  <w:t>Родителям также необходимо повышать свою компетентность в этих вопросах, а также в понимании правовых и законодательных требований к ответственности родителей за безопасность своих детей.</w:t>
      </w:r>
    </w:p>
    <w:p w:rsidR="00A9473F" w:rsidRPr="003D6948" w:rsidRDefault="00A9473F">
      <w:pPr>
        <w:rPr>
          <w:rFonts w:ascii="Times New Roman" w:hAnsi="Times New Roman" w:cs="Times New Roman"/>
          <w:sz w:val="28"/>
          <w:szCs w:val="28"/>
        </w:rPr>
      </w:pPr>
    </w:p>
    <w:sectPr w:rsidR="00A9473F" w:rsidRPr="003D69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atoWeb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767361"/>
    <w:multiLevelType w:val="multilevel"/>
    <w:tmpl w:val="6142A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B98"/>
    <w:rsid w:val="003D6948"/>
    <w:rsid w:val="00A9473F"/>
    <w:rsid w:val="00E72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69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D694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69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D69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28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20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21693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40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58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1085</Words>
  <Characters>6185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РУСЬ</dc:creator>
  <cp:keywords/>
  <dc:description/>
  <cp:lastModifiedBy>РУСЬ</cp:lastModifiedBy>
  <cp:revision>2</cp:revision>
  <dcterms:created xsi:type="dcterms:W3CDTF">2025-04-22T05:01:00Z</dcterms:created>
  <dcterms:modified xsi:type="dcterms:W3CDTF">2025-04-22T05:10:00Z</dcterms:modified>
</cp:coreProperties>
</file>